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C3D" w:rsidRDefault="00825C3D" w:rsidP="00825C3D">
      <w:pPr>
        <w:pStyle w:val="2"/>
        <w:pBdr>
          <w:bottom w:val="single" w:sz="48" w:space="4" w:color="0066B3"/>
        </w:pBdr>
        <w:shd w:val="clear" w:color="auto" w:fill="FFFFFF"/>
        <w:spacing w:before="0" w:beforeAutospacing="0" w:after="450" w:afterAutospacing="0" w:line="288" w:lineRule="atLeast"/>
        <w:rPr>
          <w:rFonts w:ascii="Conv_PFDINTEXTCONDPRO-MEDIUM" w:hAnsi="Conv_PFDINTEXTCONDPRO-MEDIUM"/>
          <w:b w:val="0"/>
          <w:bCs w:val="0"/>
          <w:caps/>
          <w:color w:val="405965"/>
          <w:sz w:val="38"/>
          <w:szCs w:val="38"/>
        </w:rPr>
      </w:pPr>
      <w:r>
        <w:rPr>
          <w:rFonts w:ascii="Conv_PFDINTEXTCONDPRO-MEDIUM" w:hAnsi="Conv_PFDINTEXTCONDPRO-MEDIUM"/>
          <w:b w:val="0"/>
          <w:bCs w:val="0"/>
          <w:caps/>
          <w:color w:val="405965"/>
          <w:sz w:val="38"/>
          <w:szCs w:val="38"/>
        </w:rPr>
        <w:br/>
        <w:t>УСЛОВИЯ ПОЛУЧЕНИЯ СОЦИАЛЬНОГО НАЛОГОВОГО ВЫЧЕТА ПО РАСХОДАМ НА МЕДИЦИНСКИЕ УСЛУГИ</w:t>
      </w:r>
    </w:p>
    <w:p w:rsidR="00825C3D" w:rsidRDefault="00825C3D" w:rsidP="00825C3D">
      <w:pPr>
        <w:pStyle w:val="a9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405965"/>
        </w:rPr>
      </w:pPr>
      <w:r>
        <w:rPr>
          <w:rFonts w:ascii="Open Sans" w:hAnsi="Open Sans" w:cs="Open Sans"/>
          <w:color w:val="405965"/>
        </w:rPr>
        <w:t>Вычет сумм оплаты стоимости медицинских услуг предоставляется налогоплательщику, если медицинские услуги оказываются в медицинских организациях, у индивидуальных предпринимателей (ИП), имеющих соответствующие лицензии на осуществление медицинской деятельности, выданные в соответствии с законодательством Российской Федерации, а также при представлении налогоплательщиком документов, подтверждающих его фактические расходы на оказанные медицинские услуги, приобретение лекарственных препаратов для медицинского применения.</w:t>
      </w:r>
    </w:p>
    <w:p w:rsidR="00825C3D" w:rsidRDefault="00825C3D" w:rsidP="00825C3D">
      <w:pPr>
        <w:pStyle w:val="a9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405965"/>
        </w:rPr>
      </w:pPr>
      <w:r>
        <w:rPr>
          <w:rFonts w:ascii="Open Sans" w:hAnsi="Open Sans" w:cs="Open Sans"/>
          <w:color w:val="405965"/>
        </w:rPr>
        <w:t xml:space="preserve">В отношении расходов до 01.01.2024 года, документом, подтверждающим расходы </w:t>
      </w:r>
      <w:proofErr w:type="gramStart"/>
      <w:r>
        <w:rPr>
          <w:rFonts w:ascii="Open Sans" w:hAnsi="Open Sans" w:cs="Open Sans"/>
          <w:color w:val="405965"/>
        </w:rPr>
        <w:t>на медицинские услуги</w:t>
      </w:r>
      <w:proofErr w:type="gramEnd"/>
      <w:r>
        <w:rPr>
          <w:rFonts w:ascii="Open Sans" w:hAnsi="Open Sans" w:cs="Open Sans"/>
          <w:color w:val="405965"/>
        </w:rPr>
        <w:t xml:space="preserve"> являлась Справка об оплате медицинских услуг для представления в налоговые органы Российской Федерации, утвержденной совместным приказом Минздрава России и МНС России от 25.07.2001 № 289/БГ-3-04/256.</w:t>
      </w:r>
    </w:p>
    <w:p w:rsidR="00825C3D" w:rsidRDefault="00825C3D" w:rsidP="00825C3D">
      <w:pPr>
        <w:pStyle w:val="a9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05965"/>
        </w:rPr>
      </w:pPr>
      <w:r>
        <w:rPr>
          <w:rFonts w:ascii="Open Sans" w:hAnsi="Open Sans" w:cs="Open Sans"/>
          <w:color w:val="405965"/>
        </w:rPr>
        <w:t>Начиная с расходов, произведенных с 01.01.2024 года, для подтверждения права на социальный вычет на медицинские услуги необходимо приложить только справку об оплате медицинских услуг для представления в налоговый орган, выданную медицинской организацией и индивидуальным предпринимателем, осуществляющими медицинскую деятельность, по форме, утвержденной </w:t>
      </w:r>
      <w:hyperlink r:id="rId8" w:history="1">
        <w:r>
          <w:rPr>
            <w:rStyle w:val="aa"/>
            <w:rFonts w:ascii="Open Sans" w:hAnsi="Open Sans" w:cs="Open Sans"/>
            <w:color w:val="0066B3"/>
          </w:rPr>
          <w:t>приказом ФНС России от 08.11.2023 № ЕА-7-11/824@</w:t>
        </w:r>
      </w:hyperlink>
      <w:r>
        <w:rPr>
          <w:rFonts w:ascii="Open Sans" w:hAnsi="Open Sans" w:cs="Open Sans"/>
          <w:color w:val="405965"/>
        </w:rPr>
        <w:t>.</w:t>
      </w:r>
    </w:p>
    <w:p w:rsidR="00825C3D" w:rsidRDefault="00825C3D" w:rsidP="00825C3D">
      <w:pPr>
        <w:pStyle w:val="a9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405965"/>
        </w:rPr>
      </w:pPr>
      <w:r>
        <w:rPr>
          <w:rFonts w:ascii="Open Sans" w:hAnsi="Open Sans" w:cs="Open Sans"/>
          <w:color w:val="405965"/>
        </w:rPr>
        <w:t>Виды медицинских услуг, расходы на оплату которых принимаются для уменьшения налоговой базы по НДФЛ, ограничены Перечнями, утвержденными постановлением Правительства Российской Федерации от 08.04.2020 N 458. </w:t>
      </w:r>
    </w:p>
    <w:p w:rsidR="00825C3D" w:rsidRDefault="00825C3D" w:rsidP="00825C3D">
      <w:pPr>
        <w:pStyle w:val="a9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405965"/>
        </w:rPr>
      </w:pPr>
      <w:r>
        <w:rPr>
          <w:rFonts w:ascii="Open Sans" w:hAnsi="Open Sans" w:cs="Open Sans"/>
          <w:color w:val="405965"/>
        </w:rPr>
        <w:t xml:space="preserve">До 01.01.2021 действовали Перечни, </w:t>
      </w:r>
      <w:proofErr w:type="gramStart"/>
      <w:r>
        <w:rPr>
          <w:rFonts w:ascii="Open Sans" w:hAnsi="Open Sans" w:cs="Open Sans"/>
          <w:color w:val="405965"/>
        </w:rPr>
        <w:t>утвержденные  постановлением</w:t>
      </w:r>
      <w:proofErr w:type="gramEnd"/>
      <w:r>
        <w:rPr>
          <w:rFonts w:ascii="Open Sans" w:hAnsi="Open Sans" w:cs="Open Sans"/>
          <w:color w:val="405965"/>
        </w:rPr>
        <w:t xml:space="preserve"> Правительства Российской Федерации от 19.03.2001 N 201.</w:t>
      </w:r>
    </w:p>
    <w:p w:rsidR="00825C3D" w:rsidRDefault="00825C3D" w:rsidP="00825C3D">
      <w:pPr>
        <w:pStyle w:val="a9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405965"/>
        </w:rPr>
      </w:pPr>
      <w:r>
        <w:rPr>
          <w:rFonts w:ascii="Open Sans" w:hAnsi="Open Sans" w:cs="Open Sans"/>
          <w:color w:val="405965"/>
        </w:rPr>
        <w:t>Выдача Справки об оплате медицинских услуг с целью получения социального налогового вычета входит в компетенцию медицинских организаций или ИП, оказывающих медицинские услуги (выдается по требованию налогоплательщика), и является обязательным документом, представляемым налогоплательщиком в налоговый орган для получения указанного налогового вычета.</w:t>
      </w:r>
    </w:p>
    <w:p w:rsidR="00825C3D" w:rsidRDefault="00825C3D" w:rsidP="00825C3D">
      <w:pPr>
        <w:pStyle w:val="a9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405965"/>
        </w:rPr>
      </w:pPr>
      <w:r>
        <w:rPr>
          <w:rFonts w:ascii="Open Sans" w:hAnsi="Open Sans" w:cs="Open Sans"/>
          <w:color w:val="405965"/>
        </w:rPr>
        <w:t xml:space="preserve">Вопрос об отнесении оказанных физлицу медицинских услуг к соответствующим перечням решается медицинскими организациями или ИП </w:t>
      </w:r>
      <w:r>
        <w:rPr>
          <w:rFonts w:ascii="Open Sans" w:hAnsi="Open Sans" w:cs="Open Sans"/>
          <w:color w:val="405965"/>
        </w:rPr>
        <w:lastRenderedPageBreak/>
        <w:t>путем указания в Справке стоимости медицинской услуги по коду 1 или дорогостоящего лечения по коду 2.</w:t>
      </w:r>
    </w:p>
    <w:p w:rsidR="00306711" w:rsidRDefault="00306711" w:rsidP="0033174A">
      <w:pPr>
        <w:jc w:val="center"/>
        <w:rPr>
          <w:rFonts w:cstheme="minorHAnsi"/>
          <w:b/>
          <w:sz w:val="32"/>
          <w:szCs w:val="32"/>
        </w:rPr>
      </w:pPr>
    </w:p>
    <w:p w:rsidR="00825C3D" w:rsidRDefault="00825C3D" w:rsidP="0033174A">
      <w:pPr>
        <w:jc w:val="center"/>
        <w:rPr>
          <w:rFonts w:cstheme="minorHAnsi"/>
          <w:b/>
          <w:sz w:val="32"/>
          <w:szCs w:val="32"/>
        </w:rPr>
      </w:pPr>
    </w:p>
    <w:p w:rsidR="00825C3D" w:rsidRPr="00BB0AAE" w:rsidRDefault="00825C3D" w:rsidP="0033174A">
      <w:pPr>
        <w:jc w:val="center"/>
        <w:rPr>
          <w:rFonts w:cstheme="minorHAnsi"/>
          <w:b/>
          <w:sz w:val="32"/>
          <w:szCs w:val="32"/>
        </w:rPr>
      </w:pPr>
      <w:hyperlink r:id="rId9" w:history="1">
        <w:r w:rsidRPr="00825C3D">
          <w:rPr>
            <w:rStyle w:val="aa"/>
            <w:rFonts w:cstheme="minorHAnsi"/>
            <w:b/>
            <w:sz w:val="32"/>
            <w:szCs w:val="32"/>
          </w:rPr>
          <w:t>https://www.nalog.gov.ru/rn77/taxation/taxes</w:t>
        </w:r>
        <w:r w:rsidRPr="00825C3D">
          <w:rPr>
            <w:rStyle w:val="aa"/>
            <w:rFonts w:cstheme="minorHAnsi"/>
            <w:b/>
            <w:sz w:val="32"/>
            <w:szCs w:val="32"/>
          </w:rPr>
          <w:t>/</w:t>
        </w:r>
        <w:r w:rsidRPr="00825C3D">
          <w:rPr>
            <w:rStyle w:val="aa"/>
            <w:rFonts w:cstheme="minorHAnsi"/>
            <w:b/>
            <w:sz w:val="32"/>
            <w:szCs w:val="32"/>
          </w:rPr>
          <w:t>ndfl/nalog_vichet/soc_nv/soc_nv_pm/</w:t>
        </w:r>
      </w:hyperlink>
    </w:p>
    <w:sectPr w:rsidR="00825C3D" w:rsidRPr="00BB0AAE" w:rsidSect="00754173">
      <w:pgSz w:w="11906" w:h="16838"/>
      <w:pgMar w:top="1134" w:right="850" w:bottom="1134" w:left="1701" w:header="9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F86" w:rsidRDefault="00B56F86" w:rsidP="00754173">
      <w:pPr>
        <w:spacing w:after="0" w:line="240" w:lineRule="auto"/>
      </w:pPr>
      <w:r>
        <w:separator/>
      </w:r>
    </w:p>
  </w:endnote>
  <w:endnote w:type="continuationSeparator" w:id="0">
    <w:p w:rsidR="00B56F86" w:rsidRDefault="00B56F86" w:rsidP="0075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v_PFDINTEXTCONDPRO-MEDIUM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F86" w:rsidRDefault="00B56F86" w:rsidP="00754173">
      <w:pPr>
        <w:spacing w:after="0" w:line="240" w:lineRule="auto"/>
      </w:pPr>
      <w:r>
        <w:separator/>
      </w:r>
    </w:p>
  </w:footnote>
  <w:footnote w:type="continuationSeparator" w:id="0">
    <w:p w:rsidR="00B56F86" w:rsidRDefault="00B56F86" w:rsidP="0075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3B95"/>
    <w:multiLevelType w:val="hybridMultilevel"/>
    <w:tmpl w:val="F4FE5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25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E2"/>
    <w:rsid w:val="001008BD"/>
    <w:rsid w:val="001B515D"/>
    <w:rsid w:val="001E4F2D"/>
    <w:rsid w:val="00287183"/>
    <w:rsid w:val="00306711"/>
    <w:rsid w:val="0033174A"/>
    <w:rsid w:val="0038437C"/>
    <w:rsid w:val="0042385A"/>
    <w:rsid w:val="005102D7"/>
    <w:rsid w:val="006652A6"/>
    <w:rsid w:val="00734339"/>
    <w:rsid w:val="00754173"/>
    <w:rsid w:val="0078496C"/>
    <w:rsid w:val="00822291"/>
    <w:rsid w:val="00825C3D"/>
    <w:rsid w:val="009F2610"/>
    <w:rsid w:val="00A77256"/>
    <w:rsid w:val="00B143A6"/>
    <w:rsid w:val="00B404BF"/>
    <w:rsid w:val="00B56F86"/>
    <w:rsid w:val="00BB0AAE"/>
    <w:rsid w:val="00C4085D"/>
    <w:rsid w:val="00C91B22"/>
    <w:rsid w:val="00D77FE2"/>
    <w:rsid w:val="00E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100D"/>
  <w15:chartTrackingRefBased/>
  <w15:docId w15:val="{B2ED0A91-AFA9-43D8-A1D5-BA782907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1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173"/>
  </w:style>
  <w:style w:type="paragraph" w:styleId="a7">
    <w:name w:val="footer"/>
    <w:basedOn w:val="a"/>
    <w:link w:val="a8"/>
    <w:uiPriority w:val="99"/>
    <w:unhideWhenUsed/>
    <w:rsid w:val="0075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173"/>
  </w:style>
  <w:style w:type="paragraph" w:styleId="a9">
    <w:name w:val="Normal (Web)"/>
    <w:basedOn w:val="a"/>
    <w:uiPriority w:val="99"/>
    <w:semiHidden/>
    <w:unhideWhenUsed/>
    <w:rsid w:val="0030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6711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3067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25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825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about_fts/docs/1411288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taxation/taxes/ndfl/nalog_vichet/soc_nv/soc_nv_p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01226-9801-9F45-BE9A-A1668B8D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Nikita Terekhin</cp:lastModifiedBy>
  <cp:revision>11</cp:revision>
  <dcterms:created xsi:type="dcterms:W3CDTF">2023-10-25T03:41:00Z</dcterms:created>
  <dcterms:modified xsi:type="dcterms:W3CDTF">2024-02-12T02:27:00Z</dcterms:modified>
</cp:coreProperties>
</file>